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24D" w:rsidRPr="00A54CE1" w:rsidRDefault="00A54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4"/>
      <w:bookmarkEnd w:id="0"/>
      <w:r w:rsidRPr="00A54CE1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="007A224D" w:rsidRPr="00A54CE1">
        <w:rPr>
          <w:rFonts w:ascii="Times New Roman" w:hAnsi="Times New Roman" w:cs="Times New Roman"/>
          <w:b/>
          <w:bCs/>
          <w:sz w:val="24"/>
          <w:szCs w:val="24"/>
        </w:rPr>
        <w:t>ПРОФЕССИОНАЛЬН</w:t>
      </w:r>
      <w:r w:rsidRPr="00A54CE1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7A224D" w:rsidRPr="00A54CE1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</w:t>
      </w:r>
      <w:r w:rsidRPr="00A54CE1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CE1">
        <w:rPr>
          <w:rFonts w:ascii="Times New Roman" w:hAnsi="Times New Roman" w:cs="Times New Roman"/>
          <w:b/>
          <w:bCs/>
          <w:sz w:val="24"/>
          <w:szCs w:val="24"/>
        </w:rPr>
        <w:t>СПЕЦИАЛИСТ ПО ОРГАНИЗАЦИИ ТЕХНИЧЕСКОЙ ЭКСПЛУАТАЦИИ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CE1">
        <w:rPr>
          <w:rFonts w:ascii="Times New Roman" w:hAnsi="Times New Roman" w:cs="Times New Roman"/>
          <w:b/>
          <w:bCs/>
          <w:sz w:val="24"/>
          <w:szCs w:val="24"/>
        </w:rPr>
        <w:t>(АТОМНЫХ ПАРОПРОИЗВОДЯЩИХ УСТАНОВОК, ЯДЕРНЫХ ЭНЕРГЕТИЧЕСКИХ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CE1">
        <w:rPr>
          <w:rFonts w:ascii="Times New Roman" w:hAnsi="Times New Roman" w:cs="Times New Roman"/>
          <w:b/>
          <w:bCs/>
          <w:sz w:val="24"/>
          <w:szCs w:val="24"/>
        </w:rPr>
        <w:t>УСТАНОВОК, ЭЛЕКТРОМЕХАНИЧЕСКОЙ СЛУЖБЫ) ВСЕХ СПЕЦИАЛЬНОСТЕЙ</w:t>
      </w:r>
    </w:p>
    <w:p w:rsidR="007A224D" w:rsidRPr="00A54CE1" w:rsidRDefault="007A224D" w:rsidP="00A54CE1">
      <w:pPr>
        <w:widowControl w:val="0"/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05"/>
        <w:gridCol w:w="3732"/>
      </w:tblGrid>
      <w:tr w:rsidR="00A54CE1" w:rsidRPr="00A54CE1" w:rsidTr="00A54CE1">
        <w:tc>
          <w:tcPr>
            <w:tcW w:w="5905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4CE1" w:rsidRPr="00A54CE1" w:rsidRDefault="00A54CE1" w:rsidP="00A54CE1">
            <w:pPr>
              <w:pStyle w:val="ConsPlusNonformat"/>
              <w:ind w:firstLine="34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4CE1" w:rsidRPr="00A54CE1" w:rsidRDefault="00A54CE1" w:rsidP="00A54CE1">
            <w:pPr>
              <w:pStyle w:val="ConsPlusNonformat"/>
              <w:ind w:firstLine="34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CE1" w:rsidRPr="00A54CE1" w:rsidTr="00A54CE1">
        <w:tc>
          <w:tcPr>
            <w:tcW w:w="59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4CE1" w:rsidRPr="00A54CE1" w:rsidRDefault="00A54CE1" w:rsidP="00A54CE1">
            <w:pPr>
              <w:pStyle w:val="ConsPlusNonformat"/>
              <w:ind w:firstLine="34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4CE1" w:rsidRPr="00A54CE1" w:rsidRDefault="00A54CE1" w:rsidP="00A54C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</w:tr>
    </w:tbl>
    <w:p w:rsidR="007A224D" w:rsidRPr="00A54CE1" w:rsidRDefault="007A224D" w:rsidP="00A54CE1">
      <w:pPr>
        <w:pStyle w:val="ConsPlusNonformat"/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9D7C02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6"/>
      <w:bookmarkEnd w:id="1"/>
      <w:r w:rsidRPr="009D7C02">
        <w:rPr>
          <w:rFonts w:ascii="Times New Roman" w:hAnsi="Times New Roman" w:cs="Times New Roman"/>
          <w:sz w:val="28"/>
          <w:szCs w:val="28"/>
        </w:rPr>
        <w:t>I. Общие сведения</w:t>
      </w:r>
    </w:p>
    <w:p w:rsidR="007A224D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646"/>
        <w:gridCol w:w="424"/>
        <w:gridCol w:w="2136"/>
      </w:tblGrid>
      <w:tr w:rsidR="00A83904" w:rsidRPr="00A83904" w:rsidTr="00314FBB">
        <w:tc>
          <w:tcPr>
            <w:tcW w:w="764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904" w:rsidRPr="00A83904" w:rsidRDefault="00A83904" w:rsidP="00A83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0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технической эксплуатации судов атомного флота    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904" w:rsidRPr="00A83904" w:rsidRDefault="00A83904" w:rsidP="00A83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3904" w:rsidRPr="00A83904" w:rsidRDefault="00A83904" w:rsidP="00A83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04" w:rsidRPr="00A83904" w:rsidTr="00314FBB">
        <w:tc>
          <w:tcPr>
            <w:tcW w:w="764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904" w:rsidRPr="00A83904" w:rsidRDefault="00A83904" w:rsidP="00323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04">
              <w:rPr>
                <w:rFonts w:ascii="Times New Roman" w:hAnsi="Times New Roman" w:cs="Times New Roman"/>
                <w:sz w:val="24"/>
                <w:szCs w:val="24"/>
              </w:rPr>
              <w:t>(наименование вида профессиональной деятельности)</w:t>
            </w:r>
          </w:p>
        </w:tc>
        <w:tc>
          <w:tcPr>
            <w:tcW w:w="4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904" w:rsidRPr="00A83904" w:rsidRDefault="00A83904" w:rsidP="00A83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3904" w:rsidRPr="00A83904" w:rsidRDefault="00A83904" w:rsidP="00A83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0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</w:tbl>
    <w:p w:rsidR="00A83904" w:rsidRDefault="00A83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53"/>
      <w:bookmarkEnd w:id="2"/>
      <w:r w:rsidRPr="00A54CE1">
        <w:rPr>
          <w:rFonts w:ascii="Times New Roman" w:hAnsi="Times New Roman" w:cs="Times New Roman"/>
          <w:sz w:val="24"/>
          <w:szCs w:val="24"/>
        </w:rPr>
        <w:t>Основная цель вида профессиональной деятельности: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7A224D" w:rsidRPr="00A54CE1" w:rsidTr="009D7C02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технической эксплуатации судовых атомных паропроизводящих установок (АППУ), ядерных энергетических установок (ЯЭУ), электрооборудования судов атомного флота, технических средств и конструкций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57"/>
      <w:bookmarkEnd w:id="3"/>
      <w:r w:rsidRPr="00A54CE1">
        <w:rPr>
          <w:rFonts w:ascii="Times New Roman" w:hAnsi="Times New Roman" w:cs="Times New Roman"/>
          <w:sz w:val="24"/>
          <w:szCs w:val="24"/>
        </w:rPr>
        <w:t>Группа занятий: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653"/>
        <w:gridCol w:w="1291"/>
        <w:gridCol w:w="3561"/>
      </w:tblGrid>
      <w:tr w:rsidR="007A224D" w:rsidRPr="00A54CE1" w:rsidTr="009D7C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A54CE1" w:rsidP="00FA4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FA4B1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2144</w:t>
              </w:r>
            </w:hyperlink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 w:rsidP="00FA4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Инженеры-механики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224D" w:rsidRPr="00A54CE1" w:rsidTr="009D7C02">
        <w:tc>
          <w:tcPr>
            <w:tcW w:w="170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 w:rsidP="00323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(код ОКЗ </w:t>
            </w:r>
            <w:hyperlink w:anchor="Par69" w:history="1">
              <w:r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(код </w:t>
            </w:r>
            <w:hyperlink r:id="rId5" w:history="1">
              <w:r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6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71"/>
      <w:bookmarkEnd w:id="4"/>
      <w:r w:rsidRPr="00A54CE1">
        <w:rPr>
          <w:rFonts w:ascii="Times New Roman" w:hAnsi="Times New Roman" w:cs="Times New Roman"/>
          <w:sz w:val="24"/>
          <w:szCs w:val="24"/>
        </w:rPr>
        <w:t>Отнесение к видам экономической деятельности: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86"/>
        <w:gridCol w:w="8620"/>
      </w:tblGrid>
      <w:tr w:rsidR="007A224D" w:rsidRPr="00A54CE1" w:rsidTr="009D7C02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FA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33.15</w:t>
            </w:r>
          </w:p>
        </w:tc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FA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судов и лодок</w:t>
            </w:r>
          </w:p>
        </w:tc>
      </w:tr>
      <w:tr w:rsidR="007A224D" w:rsidRPr="00A54CE1" w:rsidTr="009D7C02">
        <w:tc>
          <w:tcPr>
            <w:tcW w:w="158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(код </w:t>
            </w:r>
            <w:hyperlink r:id="rId6" w:history="1">
              <w:r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79" w:history="1">
              <w:r w:rsidR="009D7C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</w:t>
              </w:r>
              <w:r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(наименование вида экономической деятельности)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9D7C02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81"/>
      <w:bookmarkEnd w:id="5"/>
      <w:r w:rsidRPr="009D7C02">
        <w:rPr>
          <w:rFonts w:ascii="Times New Roman" w:hAnsi="Times New Roman" w:cs="Times New Roman"/>
          <w:sz w:val="28"/>
          <w:szCs w:val="28"/>
        </w:rPr>
        <w:t>II. Описание трудовых функций, входящих в профессиональный</w:t>
      </w:r>
    </w:p>
    <w:p w:rsidR="007A224D" w:rsidRPr="009D7C02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C02">
        <w:rPr>
          <w:rFonts w:ascii="Times New Roman" w:hAnsi="Times New Roman" w:cs="Times New Roman"/>
          <w:sz w:val="28"/>
          <w:szCs w:val="28"/>
        </w:rPr>
        <w:t>стандарт (функциональная карта вида трудовой деятельности)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576"/>
        <w:gridCol w:w="1260"/>
        <w:gridCol w:w="2575"/>
        <w:gridCol w:w="1106"/>
        <w:gridCol w:w="1957"/>
      </w:tblGrid>
      <w:tr w:rsidR="007A224D" w:rsidRPr="00A54CE1" w:rsidTr="009D7C02">
        <w:tc>
          <w:tcPr>
            <w:tcW w:w="4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5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функции</w:t>
            </w:r>
          </w:p>
        </w:tc>
      </w:tr>
      <w:tr w:rsidR="007A224D" w:rsidRPr="00A54CE1" w:rsidTr="009D7C02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</w:tr>
      <w:tr w:rsidR="007A224D" w:rsidRPr="00A54CE1" w:rsidTr="009D7C02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эксплуатации технических средств </w:t>
            </w: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судов с ЯЭУ и судов атомного технического обслуживания (АТО)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контроль технической эксплуатации судовых </w:t>
            </w: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средств и конструкций судов с ЯЭУ и судов АТО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A/01.6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24D" w:rsidRPr="00A54CE1" w:rsidTr="009D7C02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технического состояния средств судов с ЯЭУ и судов АТО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A/02.6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24D" w:rsidRPr="00A54CE1" w:rsidTr="009D7C02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Проверка и контроль технического состояния корпусных конструкций, надстроек и помещений судов, грузовых устройств и механизмов, спасательных средств и имущества судов с ЯЭУ и судов АТО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A/03.6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24D" w:rsidRPr="00A54CE1" w:rsidTr="009D7C02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выполнения ремонтных работ судов с ЯЭУ и судов АТО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A/04.6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24D" w:rsidRPr="00A54CE1" w:rsidTr="009D7C02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Обеспечение безаварийной эксплуатации судов с ЯЭУ и судов АТО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безопасной эксплуатации технических средств судов с ЯЭУ и судов АТО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B/01.6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24D" w:rsidRPr="00A54CE1" w:rsidTr="009D7C02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надзора и контроля со стороны судовладельца и уполномоченных органов за техническим состоянием судов с ЯЭУ и судов АТО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B/02.6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24D" w:rsidRPr="00A54CE1" w:rsidTr="009D7C02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технической эксплуатации флота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методологического сопровождения в освоении новой техники и технологий экипажей судов с ЯЭУ и судов АТО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C/01.6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24D" w:rsidRPr="00A54CE1" w:rsidTr="009D7C02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организации технической учебы экипажей судов с ЯЭУ и судов АТО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C/02.6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9D7C02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126"/>
      <w:bookmarkEnd w:id="6"/>
      <w:r w:rsidRPr="009D7C02">
        <w:rPr>
          <w:rFonts w:ascii="Times New Roman" w:hAnsi="Times New Roman" w:cs="Times New Roman"/>
          <w:sz w:val="28"/>
          <w:szCs w:val="28"/>
        </w:rPr>
        <w:t>III. Характеристика обобщенных трудовых функций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7" w:name="Par128"/>
      <w:bookmarkEnd w:id="7"/>
      <w:r w:rsidRPr="00A54CE1">
        <w:rPr>
          <w:rFonts w:ascii="Times New Roman" w:hAnsi="Times New Roman" w:cs="Times New Roman"/>
          <w:sz w:val="24"/>
          <w:szCs w:val="24"/>
        </w:rPr>
        <w:t>3.1. Обобщенная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Обеспечение эксплуатации технических средств судов с ЯЭУ и судов атомного технического обслуживания (АТО)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33"/>
        <w:gridCol w:w="7273"/>
      </w:tblGrid>
      <w:tr w:rsidR="007A224D" w:rsidRPr="00A54CE1" w:rsidTr="009D7C02"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АППУ</w:t>
            </w:r>
          </w:p>
        </w:tc>
      </w:tr>
      <w:tr w:rsidR="007A224D" w:rsidRPr="00A54CE1" w:rsidTr="009D7C02"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ЯЭУ</w:t>
            </w:r>
          </w:p>
        </w:tc>
      </w:tr>
      <w:tr w:rsidR="007A224D" w:rsidRPr="00A54CE1" w:rsidTr="009D7C02"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ЭМС</w:t>
            </w:r>
          </w:p>
        </w:tc>
      </w:tr>
      <w:tr w:rsidR="007A224D" w:rsidRPr="00A54CE1" w:rsidTr="009D7C02"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Корабельный инженер</w:t>
            </w:r>
          </w:p>
        </w:tc>
      </w:tr>
      <w:tr w:rsidR="007A224D" w:rsidRPr="00A54CE1" w:rsidTr="009D7C02"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Групповой инженер-механик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7244"/>
      </w:tblGrid>
      <w:tr w:rsidR="007A224D" w:rsidRPr="00A54CE1" w:rsidTr="009D7C0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программы специалитета</w:t>
            </w:r>
            <w:r w:rsidR="00D93462">
              <w:rPr>
                <w:rFonts w:ascii="Times New Roman" w:hAnsi="Times New Roman" w:cs="Times New Roman"/>
                <w:sz w:val="24"/>
                <w:szCs w:val="24"/>
              </w:rPr>
              <w:t>, магистратуры</w:t>
            </w:r>
          </w:p>
        </w:tc>
      </w:tr>
      <w:tr w:rsidR="007A224D" w:rsidRPr="00A54CE1" w:rsidTr="009D7C0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Для механика-наставника опыт работы на судах с ЯЭУ в должности не ниже второго м</w:t>
            </w:r>
            <w:r w:rsidR="00D93462">
              <w:rPr>
                <w:rFonts w:ascii="Times New Roman" w:hAnsi="Times New Roman" w:cs="Times New Roman"/>
                <w:sz w:val="24"/>
                <w:szCs w:val="24"/>
              </w:rPr>
              <w:t>еханика (электромеханика</w:t>
            </w: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3462">
              <w:rPr>
                <w:rFonts w:ascii="Times New Roman" w:hAnsi="Times New Roman" w:cs="Times New Roman"/>
                <w:sz w:val="24"/>
                <w:szCs w:val="24"/>
              </w:rPr>
              <w:t>судового специалиста (инженера) в области обслуживания и управления реактором на судах с ЯЭУ) с опытом работы</w:t>
            </w: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трех лет</w:t>
            </w:r>
            <w:r w:rsidR="00D93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Для группового инженера-механика опыт работы не менее пяти лет в должности технолога судоремонтного производства</w:t>
            </w:r>
          </w:p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Для корабельного инженера опыт работы не менее пяти лет в должности корабельного инженера-конструктора (технолога судоремонтного производства по корпусной части или инженера-сюрвейера по корпусной части)</w:t>
            </w:r>
          </w:p>
        </w:tc>
      </w:tr>
      <w:tr w:rsidR="007A224D" w:rsidRPr="00A54CE1" w:rsidTr="009D7C0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Устава о дисциплине работников организаций, эксплуатирующих особо радиационно опасные и ядерно опасные производства и объекты в области использования атомной энергии </w:t>
            </w:r>
            <w:hyperlink w:anchor="Par166" w:history="1">
              <w:r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4CE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66"/>
      <w:bookmarkEnd w:id="8"/>
      <w:r w:rsidRPr="00A54CE1">
        <w:rPr>
          <w:rFonts w:ascii="Times New Roman" w:hAnsi="Times New Roman" w:cs="Times New Roman"/>
          <w:sz w:val="24"/>
          <w:szCs w:val="24"/>
        </w:rPr>
        <w:t xml:space="preserve">&lt;1&gt; Федеральный </w:t>
      </w:r>
      <w:hyperlink r:id="rId7" w:history="1">
        <w:r w:rsidRPr="00A54CE1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A54CE1">
        <w:rPr>
          <w:rFonts w:ascii="Times New Roman" w:hAnsi="Times New Roman" w:cs="Times New Roman"/>
          <w:sz w:val="24"/>
          <w:szCs w:val="24"/>
        </w:rPr>
        <w:t xml:space="preserve"> от 8 марта 2011 г. N 35-ФЗ "Устав о дисциплине работников </w:t>
      </w:r>
      <w:r w:rsidRPr="00A54CE1">
        <w:rPr>
          <w:rFonts w:ascii="Times New Roman" w:hAnsi="Times New Roman" w:cs="Times New Roman"/>
          <w:sz w:val="24"/>
          <w:szCs w:val="24"/>
        </w:rPr>
        <w:lastRenderedPageBreak/>
        <w:t>организаций, эксплуатирующих особо радиационно опасные и ядерно опасные производства и объекты в области использования атомной энергии" (Собрание законодательства Российской Федерации, 2011, N 11, ст. 1504, N 49, ст. 7025).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9" w:name="Par168"/>
      <w:bookmarkEnd w:id="9"/>
      <w:r w:rsidRPr="00A54CE1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58"/>
        <w:gridCol w:w="1613"/>
        <w:gridCol w:w="6135"/>
      </w:tblGrid>
      <w:tr w:rsidR="007A224D" w:rsidRPr="00A54CE1" w:rsidTr="009D7C02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D93462" w:rsidRPr="00A54CE1" w:rsidTr="005331FA"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3462" w:rsidRPr="00A54CE1" w:rsidRDefault="00D9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ОКЗ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3462" w:rsidRPr="00A54CE1" w:rsidRDefault="00D93462" w:rsidP="00D9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2144</w:t>
              </w:r>
            </w:hyperlink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3462" w:rsidRPr="00A54CE1" w:rsidRDefault="00D93462" w:rsidP="00D9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Инженеры-механики</w:t>
            </w:r>
          </w:p>
        </w:tc>
      </w:tr>
      <w:tr w:rsidR="00D93462" w:rsidRPr="00A54CE1" w:rsidTr="005331FA"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3462" w:rsidRPr="00A54CE1" w:rsidRDefault="00D9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3462" w:rsidRPr="00A54CE1" w:rsidRDefault="00D93462" w:rsidP="00D9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3462" w:rsidRDefault="00D93462" w:rsidP="00D9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Судовой механик</w:t>
            </w:r>
          </w:p>
        </w:tc>
      </w:tr>
      <w:tr w:rsidR="007A224D" w:rsidRPr="00A54CE1" w:rsidTr="009D7C02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A54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A224D"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ЕКС</w:t>
              </w:r>
            </w:hyperlink>
            <w:r w:rsidR="007A224D"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190" w:history="1">
              <w:r w:rsidR="007A224D"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</w:tr>
      <w:tr w:rsidR="00F30551" w:rsidRPr="00A54CE1" w:rsidTr="00250AA5"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ОКСО </w:t>
            </w:r>
            <w:hyperlink w:anchor="Par191" w:history="1">
              <w:r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D9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26.05.02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551">
              <w:rPr>
                <w:rFonts w:ascii="Times New Roman" w:hAnsi="Times New Roman" w:cs="Times New Roman"/>
                <w:sz w:val="24"/>
                <w:szCs w:val="24"/>
              </w:rPr>
              <w:t>Проектирование, изготовление и ремонт энергетических установок и систем автоматизации кораблей и судов</w:t>
            </w:r>
          </w:p>
        </w:tc>
      </w:tr>
      <w:tr w:rsidR="00F30551" w:rsidRPr="00A54CE1" w:rsidTr="00250AA5"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26.05.06</w:t>
              </w:r>
            </w:hyperlink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</w:p>
        </w:tc>
      </w:tr>
      <w:tr w:rsidR="00F30551" w:rsidRPr="00A54CE1" w:rsidTr="00250AA5"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26.04.02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551">
              <w:rPr>
                <w:rFonts w:ascii="Times New Roman" w:hAnsi="Times New Roman" w:cs="Times New Roman"/>
                <w:sz w:val="24"/>
                <w:szCs w:val="24"/>
              </w:rPr>
              <w:t>Кораблестроение, океанотехника и системотехника объектов морской инфраструктуры</w:t>
            </w:r>
          </w:p>
        </w:tc>
      </w:tr>
      <w:tr w:rsidR="00F30551" w:rsidRPr="00A54CE1" w:rsidTr="00250AA5"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26.05.07</w:t>
              </w:r>
            </w:hyperlink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Эксплуатация судового электрооборудования и средств автоматики</w:t>
            </w:r>
          </w:p>
        </w:tc>
      </w:tr>
      <w:tr w:rsidR="00F30551" w:rsidRPr="00A54CE1" w:rsidTr="00250AA5"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2825C6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2825C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14.04.02</w:t>
              </w:r>
            </w:hyperlink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2825C6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F30551" w:rsidRPr="00A54CE1" w:rsidTr="00250AA5"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2825C6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2825C6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реакторы и материалы</w:t>
            </w:r>
          </w:p>
        </w:tc>
      </w:tr>
      <w:tr w:rsidR="00F30551" w:rsidRPr="00A54CE1" w:rsidTr="00250AA5"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2825C6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14.05.03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2825C6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Технологии разделения изотопов и ядерное топливо</w:t>
            </w:r>
          </w:p>
        </w:tc>
      </w:tr>
      <w:tr w:rsidR="00F30551" w:rsidRPr="00A54CE1" w:rsidTr="00250AA5"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2825C6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14.05.04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2825C6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Электроника и автоматика физических установок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4CE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90"/>
      <w:bookmarkEnd w:id="10"/>
      <w:r w:rsidRPr="00A54CE1">
        <w:rPr>
          <w:rFonts w:ascii="Times New Roman" w:hAnsi="Times New Roman" w:cs="Times New Roman"/>
          <w:sz w:val="24"/>
          <w:szCs w:val="24"/>
        </w:rPr>
        <w:t>&lt;1&gt; Единый квалификационный справочник должностей руководителей, специалистов и служащих.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91"/>
      <w:bookmarkEnd w:id="11"/>
      <w:r w:rsidRPr="00A54CE1">
        <w:rPr>
          <w:rFonts w:ascii="Times New Roman" w:hAnsi="Times New Roman" w:cs="Times New Roman"/>
          <w:sz w:val="24"/>
          <w:szCs w:val="24"/>
        </w:rPr>
        <w:t>&lt;2&gt; Общероссийский классификатор специальностей по образованию.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2" w:name="Par193"/>
      <w:bookmarkEnd w:id="12"/>
      <w:r w:rsidRPr="00A54CE1">
        <w:rPr>
          <w:rFonts w:ascii="Times New Roman" w:hAnsi="Times New Roman" w:cs="Times New Roman"/>
          <w:sz w:val="24"/>
          <w:szCs w:val="24"/>
        </w:rPr>
        <w:t>3.1.1.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технической эксплуатации судовых технических средств и конструкций судов с ЯЭУ и судов АТО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A/01.6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7657"/>
      </w:tblGrid>
      <w:tr w:rsidR="007A224D" w:rsidRPr="00A54CE1" w:rsidTr="009D7C02"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технической эксплуатации судов и технических средств в соответствии с инструкциями заводов-строителей, правилами технической эксплуатации и другими нормативными документами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планирования технического обслуживания судов с ЯЭУ и судов АТО, судовых конструкций и технических средств в соответствии с действующими нормативами по техническому обслуживанию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Анализ выполнения планов-графиков технического обслуживания судов с ЯЭУ и судов АТО, судовых конструкций и технических средств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выполнения планов-графиков ремонта судовых технических средств и конструкций судов с ЯЭУ и судов АТО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техническому обслуживанию, продлению сроков эксплуатации и ремонту оборудования, механизмов, систем и устройств судов</w:t>
            </w:r>
          </w:p>
        </w:tc>
      </w:tr>
      <w:tr w:rsidR="007A224D" w:rsidRPr="00A54CE1" w:rsidTr="009D7C02"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Применять практические знания регламентов по технической эксплуатации судов и технических средств судов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Владеть техническими навыками эксплуатации судовых средств, оборудования, устройств и механизмов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Организовывать обслуживание и планово-предупредительный ремонт технических средств судов</w:t>
            </w:r>
          </w:p>
        </w:tc>
      </w:tr>
      <w:tr w:rsidR="007A224D" w:rsidRPr="00A54CE1" w:rsidTr="009D7C02"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Международные и национальные нормативные требования, регламенты и руководящие документы по технической эксплуатации и обслуживанию оборудования, механизмов, систем и устройств судов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Порядок и последовательность выполнения работ по техническому обслуживанию судов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Порядок и сроки предъявления судов в Российский морской регистр судоходства (РМРС)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Порядок освидетельствования технических средств судов с ЯЭУ и судов АТО</w:t>
            </w:r>
          </w:p>
        </w:tc>
      </w:tr>
      <w:tr w:rsidR="007A224D" w:rsidRPr="00A54CE1" w:rsidTr="009D7C02"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судов с ЯЭУ и судов АТО, судовых конструкций и технических средств</w:t>
            </w:r>
          </w:p>
        </w:tc>
      </w:tr>
      <w:tr w:rsidR="007A224D" w:rsidRPr="00A54CE1" w:rsidTr="009D7C02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Повышенный уровень ответственности за результаты своей работы в условиях деятельности атомного флота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3" w:name="Par233"/>
      <w:bookmarkEnd w:id="13"/>
      <w:r w:rsidRPr="00A54CE1">
        <w:rPr>
          <w:rFonts w:ascii="Times New Roman" w:hAnsi="Times New Roman" w:cs="Times New Roman"/>
          <w:sz w:val="24"/>
          <w:szCs w:val="24"/>
        </w:rPr>
        <w:t>3.1.2.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технического состояния средств судов с ЯЭУ и судов АТО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A/02.6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7604"/>
      </w:tblGrid>
      <w:tr w:rsidR="007A224D" w:rsidRPr="00A54CE1" w:rsidTr="009D7C02"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Посещение судов и периодический выход в рейс в рамках своей компетенции для контроля технического состояния судовых технических средств и конструкций</w:t>
            </w:r>
          </w:p>
        </w:tc>
      </w:tr>
      <w:tr w:rsidR="007A224D" w:rsidRPr="00A54CE1" w:rsidTr="009D7C02"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Проверка правил ведения и хранения отчетной документации технических средств, оборудования, устройств и механизмов судов с ЯЭУ и судов АТО</w:t>
            </w:r>
          </w:p>
        </w:tc>
      </w:tr>
      <w:tr w:rsidR="007A224D" w:rsidRPr="00A54CE1" w:rsidTr="009D7C02"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этапов ремонта технических средств, оборудования, устройств и механизмов</w:t>
            </w:r>
          </w:p>
        </w:tc>
      </w:tr>
      <w:tr w:rsidR="007A224D" w:rsidRPr="00A54CE1" w:rsidTr="009D7C02"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технического состояния корпусных конструкций, надстроек и помещений судов</w:t>
            </w:r>
          </w:p>
        </w:tc>
      </w:tr>
      <w:tr w:rsidR="007A224D" w:rsidRPr="00A54CE1" w:rsidTr="009D7C02"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ранее выданных предписаний, рекомендаций и указаний по техническому состоянию средств, оборудования, устройств и механизмов судна</w:t>
            </w:r>
          </w:p>
        </w:tc>
      </w:tr>
      <w:tr w:rsidR="007A224D" w:rsidRPr="00A54CE1" w:rsidTr="009D7C02"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Анализировать данные по состоянию технических средств, оборудования, устройств и механизмов, полученные в ходе посещения судна, выхода в рейс</w:t>
            </w:r>
          </w:p>
        </w:tc>
      </w:tr>
      <w:tr w:rsidR="007A224D" w:rsidRPr="00A54CE1" w:rsidTr="009D7C02"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Контролировать качество, сроки и порядок оформления документации в процессе выполнения ремонтных работ судов</w:t>
            </w:r>
          </w:p>
        </w:tc>
      </w:tr>
      <w:tr w:rsidR="007A224D" w:rsidRPr="00A54CE1" w:rsidTr="009D7C02"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Международные и национальные нормативные требования, регламенты и руководящие документы по технической эксплуатации и обслуживанию оборудования, механизмов, систем и устройств судов</w:t>
            </w:r>
          </w:p>
        </w:tc>
      </w:tr>
      <w:tr w:rsidR="007A224D" w:rsidRPr="00A54CE1" w:rsidTr="009D7C02"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Правила ведения судовой технической документации</w:t>
            </w:r>
          </w:p>
        </w:tc>
      </w:tr>
      <w:tr w:rsidR="007A224D" w:rsidRPr="00A54CE1" w:rsidTr="009D7C02"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Порядок предъявления уполномоченным органам судовых технических средств, оборудования, устройств и механизмов</w:t>
            </w:r>
          </w:p>
        </w:tc>
      </w:tr>
      <w:tr w:rsidR="007A224D" w:rsidRPr="00A54CE1" w:rsidTr="009D7C02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Повышенный уровень ответственности за результаты своей работы в условиях деятельности атомного флота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4" w:name="Par270"/>
      <w:bookmarkEnd w:id="14"/>
      <w:r w:rsidRPr="00A54CE1">
        <w:rPr>
          <w:rFonts w:ascii="Times New Roman" w:hAnsi="Times New Roman" w:cs="Times New Roman"/>
          <w:sz w:val="24"/>
          <w:szCs w:val="24"/>
        </w:rPr>
        <w:t>3.1.3.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контроль технического состояния корпусных конструкций, надстроек и помещений судов, грузовых устройств и механизмов, спасательных </w:t>
            </w: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имущества судов с ЯЭУ и судов АТО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A/03.6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11"/>
        <w:gridCol w:w="7595"/>
      </w:tblGrid>
      <w:tr w:rsidR="007A224D" w:rsidRPr="00A54CE1" w:rsidTr="009D7C02"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проверки технического состояния корпусных конструкций, надстроек и помещений судов, грузовых устройств, грузоподъемных механизмов, буксирных и якорных устройств, спасательных средств и имущества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технического состояния корпусных конструкций, надстроек и помещений судов грузовых устройств, грузоподъемных механизмов, буксирных и якорных устройств, спасательных средств и имущества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Согласование технологической документации на ремонт корпусных конструкций, надстроек и помещений судов, грузовых устройств, грузоподъемных механизмов, буксирных и якорных устройств, спасательных средств и имущества</w:t>
            </w:r>
          </w:p>
        </w:tc>
      </w:tr>
      <w:tr w:rsidR="007A224D" w:rsidRPr="00A54CE1" w:rsidTr="009D7C02"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и контролировать </w:t>
            </w:r>
            <w:proofErr w:type="spellStart"/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дефектацию</w:t>
            </w:r>
            <w:proofErr w:type="spellEnd"/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подготовку судов с ЯЭУ и судов АТО к ремонту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Проводить и контролировать предъявление корпусных конструкций, надстроек и помещений судов, грузовых устройств, грузоподъемных механизмов, буксирных и якорных устройств, спасательных средств и имущества судов с ЯЭУ и судов АТО к классификационному освидетельствованию РМРС</w:t>
            </w:r>
          </w:p>
        </w:tc>
      </w:tr>
      <w:tr w:rsidR="007A224D" w:rsidRPr="00A54CE1" w:rsidTr="009D7C02"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Техническая документация по корпусным конструкциям, надстройкам и помещениям судов, грузовых устройств, грузоподъемных механизмов, буксирных и якорных устройств, спасательных средств и имущества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Судовая техническая документация по эксплуатации судов с ЯЭУ и судов АТО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Международные и национальные нормативные требования, регламенты и руководящие документы по технической эксплуатации и обслуживанию оборудования, механизмов, систем и устройств судов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Правила и технические регламенты выполнения судоремонтных работ судов с ЯЭУ и судов АТО</w:t>
            </w:r>
          </w:p>
        </w:tc>
      </w:tr>
      <w:tr w:rsidR="007A224D" w:rsidRPr="00A54CE1" w:rsidTr="009D7C02"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Повышенный уровень ответственности за результаты своей работы в условиях деятельности атомного флота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5" w:name="Par306"/>
      <w:bookmarkEnd w:id="15"/>
      <w:r w:rsidRPr="00A54CE1">
        <w:rPr>
          <w:rFonts w:ascii="Times New Roman" w:hAnsi="Times New Roman" w:cs="Times New Roman"/>
          <w:sz w:val="24"/>
          <w:szCs w:val="24"/>
        </w:rPr>
        <w:t>3.1.4.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выполнения ремонтных работ судов с ЯЭУ и судов атомного технического обслуживания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A/04.6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46"/>
        <w:gridCol w:w="7660"/>
      </w:tblGrid>
      <w:tr w:rsidR="007A224D" w:rsidRPr="00A54CE1" w:rsidTr="009D7C02"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ремонтных работ, технического и технологического обслуживания судового оборудования и систем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графиков технического обслуживания механического оборудования, технических средств и устройств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подразделений судоремонтного завода на выполнение ремонтных работ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приемки судов с ЯЭУ и судов АТО из ремонта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обеспечения судов с ЯЭУ и судов АТО сменно-запасными частями и материалами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Проверка объема и качества выполнения судоремонтных работ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сроков и качества выполнения судоремонтных работ, назначение мер по сокращению сроков стоянки судов в ремонте</w:t>
            </w:r>
          </w:p>
        </w:tc>
      </w:tr>
      <w:tr w:rsidR="007A224D" w:rsidRPr="00A54CE1" w:rsidTr="009D7C02"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Выполнять ремонтные работы технических средств в соответствующей последовательности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Своевременно подавать судно на судоремонтный завод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эффективные методы по сокращению объемов ремонта и продолжительности </w:t>
            </w:r>
            <w:proofErr w:type="spellStart"/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Определять и анализировать объем и качество ремонтных работ технических средств</w:t>
            </w:r>
          </w:p>
        </w:tc>
      </w:tr>
      <w:tr w:rsidR="007A224D" w:rsidRPr="00A54CE1" w:rsidTr="009D7C02"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Правила и регламенты по определению качества выполненных судоремонтных работ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ремонтных ведомостей, заявок на выполнение ремонтных работ</w:t>
            </w:r>
          </w:p>
        </w:tc>
      </w:tr>
      <w:tr w:rsidR="007A224D" w:rsidRPr="00A54CE1" w:rsidTr="009D7C02"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Правила проверки соответствия судовых ремонтных ведомостей лимитам</w:t>
            </w:r>
          </w:p>
        </w:tc>
      </w:tr>
      <w:tr w:rsidR="007A224D" w:rsidRPr="00A54CE1" w:rsidTr="009D7C02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6" w:name="Par347"/>
      <w:bookmarkEnd w:id="16"/>
      <w:r w:rsidRPr="00A54CE1">
        <w:rPr>
          <w:rFonts w:ascii="Times New Roman" w:hAnsi="Times New Roman" w:cs="Times New Roman"/>
          <w:sz w:val="24"/>
          <w:szCs w:val="24"/>
        </w:rPr>
        <w:lastRenderedPageBreak/>
        <w:t>3.2. Обобщенная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Обеспечение безаварийной эксплуатации судов с ЯЭУ и судов АТО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99"/>
        <w:gridCol w:w="7307"/>
      </w:tblGrid>
      <w:tr w:rsidR="007A224D" w:rsidRPr="00A54CE1" w:rsidTr="009D7C02"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АППУ</w:t>
            </w:r>
          </w:p>
        </w:tc>
      </w:tr>
      <w:tr w:rsidR="007A224D" w:rsidRPr="00A54CE1" w:rsidTr="009D7C02"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ЯЭУ</w:t>
            </w:r>
          </w:p>
        </w:tc>
      </w:tr>
      <w:tr w:rsidR="007A224D" w:rsidRPr="00A54CE1" w:rsidTr="009D7C02"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ЭМС</w:t>
            </w:r>
          </w:p>
        </w:tc>
      </w:tr>
      <w:tr w:rsidR="007A224D" w:rsidRPr="00A54CE1" w:rsidTr="009D7C02"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Корабельный инженер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7244"/>
      </w:tblGrid>
      <w:tr w:rsidR="007A224D" w:rsidRPr="00A54CE1" w:rsidTr="009D7C0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программы специалитета</w:t>
            </w:r>
            <w:r w:rsidR="00F30551">
              <w:rPr>
                <w:rFonts w:ascii="Times New Roman" w:hAnsi="Times New Roman" w:cs="Times New Roman"/>
                <w:sz w:val="24"/>
                <w:szCs w:val="24"/>
              </w:rPr>
              <w:t>, магистратуры</w:t>
            </w:r>
          </w:p>
        </w:tc>
      </w:tr>
      <w:tr w:rsidR="007A224D" w:rsidRPr="00A54CE1" w:rsidTr="009D7C0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F3055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551">
              <w:rPr>
                <w:rFonts w:ascii="Times New Roman" w:hAnsi="Times New Roman" w:cs="Times New Roman"/>
                <w:sz w:val="24"/>
                <w:szCs w:val="24"/>
              </w:rPr>
              <w:t>Для механика-наставника опыт работы на судах с ЯЭУ в должности не ниже второго механика (электромеханика, судового специалиста (инженера) в области обслуживания и управления реактором на судах с ЯЭУ) с опытом работы не менее трех лет.</w:t>
            </w:r>
          </w:p>
          <w:p w:rsidR="007A224D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551">
              <w:rPr>
                <w:rFonts w:ascii="Times New Roman" w:hAnsi="Times New Roman" w:cs="Times New Roman"/>
                <w:sz w:val="24"/>
                <w:szCs w:val="24"/>
              </w:rPr>
              <w:t>Для корабельного инженера опыт работы не менее пяти лет в должности корабельного инженера-конструктора (технолога судоремонтного производства по корпусной части или инженера-сюрвейера по корпусной части)</w:t>
            </w:r>
          </w:p>
        </w:tc>
      </w:tr>
      <w:tr w:rsidR="007A224D" w:rsidRPr="00A54CE1" w:rsidTr="009D7C0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Соблюдение Устава о дисциплине работников организаций, эксплуатирующих особо радиационно опасные и ядерно опасные производства и объекты в области использования атомной энергии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7" w:name="Par382"/>
      <w:bookmarkEnd w:id="17"/>
      <w:r w:rsidRPr="00A54CE1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594"/>
        <w:gridCol w:w="6203"/>
      </w:tblGrid>
      <w:tr w:rsidR="007A224D" w:rsidRPr="00A54CE1" w:rsidTr="009D7C0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F30551" w:rsidRPr="00A54CE1" w:rsidTr="009D7C0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ОКЗ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2144</w:t>
              </w:r>
            </w:hyperlink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Инженеры-механики</w:t>
            </w:r>
          </w:p>
        </w:tc>
      </w:tr>
      <w:tr w:rsidR="00F30551" w:rsidRPr="00A54CE1" w:rsidTr="009D7C0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3151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Судовой механик</w:t>
            </w:r>
          </w:p>
        </w:tc>
      </w:tr>
      <w:tr w:rsidR="00F30551" w:rsidRPr="00A54CE1" w:rsidTr="009D7C0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ЕКС</w:t>
              </w:r>
            </w:hyperlink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0551" w:rsidRPr="00A54CE1" w:rsidRDefault="00F30551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</w:tr>
      <w:tr w:rsidR="00A53A36" w:rsidRPr="00A54CE1" w:rsidTr="00CF0486"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ОКСО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26.05.02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551">
              <w:rPr>
                <w:rFonts w:ascii="Times New Roman" w:hAnsi="Times New Roman" w:cs="Times New Roman"/>
                <w:sz w:val="24"/>
                <w:szCs w:val="24"/>
              </w:rPr>
              <w:t>Проектирование, изготовление и ремонт энергетических установок и систем автоматизации кораблей и судов</w:t>
            </w:r>
          </w:p>
        </w:tc>
      </w:tr>
      <w:tr w:rsidR="00A53A36" w:rsidRPr="00A54CE1" w:rsidTr="00CF0486"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26.05.06</w:t>
              </w:r>
            </w:hyperlink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</w:p>
        </w:tc>
      </w:tr>
      <w:tr w:rsidR="00A53A36" w:rsidRPr="00A54CE1" w:rsidTr="00CF0486"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26.04.02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551">
              <w:rPr>
                <w:rFonts w:ascii="Times New Roman" w:hAnsi="Times New Roman" w:cs="Times New Roman"/>
                <w:sz w:val="24"/>
                <w:szCs w:val="24"/>
              </w:rPr>
              <w:t>Кораблестроение, океанотехника и системотехника объектов морской инфраструктуры</w:t>
            </w:r>
          </w:p>
        </w:tc>
      </w:tr>
      <w:tr w:rsidR="00A53A36" w:rsidRPr="00A54CE1" w:rsidTr="00CF0486"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26.05.07</w:t>
              </w:r>
            </w:hyperlink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Эксплуатация судового электрооборудования и средств автоматики</w:t>
            </w:r>
          </w:p>
        </w:tc>
      </w:tr>
      <w:tr w:rsidR="00A53A36" w:rsidRPr="00A54CE1" w:rsidTr="00CF0486"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2825C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14.04.02</w:t>
              </w:r>
            </w:hyperlink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A53A36" w:rsidRPr="00A54CE1" w:rsidTr="00310CFE"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14.05.01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реакторы и материалы</w:t>
            </w:r>
          </w:p>
        </w:tc>
      </w:tr>
      <w:tr w:rsidR="00A53A36" w:rsidRPr="00A54CE1" w:rsidTr="00310CFE"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14.05.03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Технологии разделения изотопов и ядерное топливо</w:t>
            </w:r>
          </w:p>
        </w:tc>
      </w:tr>
      <w:tr w:rsidR="00A53A36" w:rsidRPr="00A54CE1" w:rsidTr="00310CFE"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14.05.04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F3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Электроника и автоматика физических установок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8" w:name="Par403"/>
      <w:bookmarkEnd w:id="18"/>
      <w:r w:rsidRPr="00A54CE1">
        <w:rPr>
          <w:rFonts w:ascii="Times New Roman" w:hAnsi="Times New Roman" w:cs="Times New Roman"/>
          <w:sz w:val="24"/>
          <w:szCs w:val="24"/>
        </w:rPr>
        <w:t>3.2.1.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безопасной эксплуатации технических средств судов с ЯЭУ и судов АТО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B/01.6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11"/>
        <w:gridCol w:w="7595"/>
      </w:tblGrid>
      <w:tr w:rsidR="007A224D" w:rsidRPr="00A54CE1" w:rsidTr="009D7C02"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эксплуатационно-технической документации, руководящих документов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готовности технических средств к использованию для борьбы за живучесть судна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международных конвенций в части технического состояния эксплуатации судовых средств, оборудования, устройств и механизмов</w:t>
            </w:r>
          </w:p>
        </w:tc>
      </w:tr>
      <w:tr w:rsidR="007A224D" w:rsidRPr="00A54CE1" w:rsidTr="009D7C02"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Анализировать судовую отчетную документацию, систематизировать данные по техническому состоянию и надежности судовых средств, оборудования, устройств и механизмов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Анализировать аварии, происшествия, связанные с технической эксплуатацией судовых средств, оборудования, устройств и механизмов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Оценивать риски, связанные с безопасной эксплуатацией судовых средств, оборудования, устройств и механизмов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Разрабатывать мероприятия по устранению выявленных конструктивных, технических недостатков, влияющих на безопасность</w:t>
            </w:r>
          </w:p>
        </w:tc>
      </w:tr>
      <w:tr w:rsidR="007A224D" w:rsidRPr="00A54CE1" w:rsidTr="009D7C02"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знания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Международные и национальные нормативные требования, регламенты и руководящие документы по технической эксплуатации и обслуживанию оборудования, механизмов, систем и устройств судов</w:t>
            </w:r>
          </w:p>
        </w:tc>
      </w:tr>
      <w:tr w:rsidR="007A224D" w:rsidRPr="00A54CE1" w:rsidTr="009D7C02"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руководящих документов в части обеспечения всех видов безопасности при технической эксплуатации судов с ЯЭУ и судов АТО</w:t>
            </w:r>
          </w:p>
        </w:tc>
      </w:tr>
      <w:tr w:rsidR="007A224D" w:rsidRPr="00A54CE1" w:rsidTr="009D7C02"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Повышенный уровень ответственности за результаты своей работы в условиях деятельности атомного флота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9" w:name="Par439"/>
      <w:bookmarkEnd w:id="19"/>
      <w:r w:rsidRPr="00A54CE1">
        <w:rPr>
          <w:rFonts w:ascii="Times New Roman" w:hAnsi="Times New Roman" w:cs="Times New Roman"/>
          <w:sz w:val="24"/>
          <w:szCs w:val="24"/>
        </w:rPr>
        <w:t>3.2.2.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надзора и контроля со стороны судовладельца и уполномоченных органов за техническим состоянием судов с ЯЭУ и судов АТО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B/02.6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68"/>
        <w:gridCol w:w="7638"/>
      </w:tblGrid>
      <w:tr w:rsidR="007A224D" w:rsidRPr="00A54CE1" w:rsidTr="009D7C02"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сроков осуществляемого РМРС освидетельствования технических средств, устройств и механизмов судов</w:t>
            </w:r>
          </w:p>
        </w:tc>
      </w:tr>
      <w:tr w:rsidR="007A224D" w:rsidRPr="00A54CE1" w:rsidTr="009D7C02"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предписаний надзорных органов по техническому состоянию судовых средств, механизмов, устройств</w:t>
            </w:r>
          </w:p>
        </w:tc>
      </w:tr>
      <w:tr w:rsidR="007A224D" w:rsidRPr="00A54CE1" w:rsidTr="009D7C02"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инспекторских смотров с целью проведения оценки технического состояния судовых средств, механизмов, устройств судов с ЯЭУ и судов АТО</w:t>
            </w:r>
          </w:p>
        </w:tc>
      </w:tr>
      <w:tr w:rsidR="007A224D" w:rsidRPr="00A54CE1" w:rsidTr="009D7C02"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проверки знаний специалистов судов с ЯЭУ и судов АТО</w:t>
            </w:r>
          </w:p>
        </w:tc>
      </w:tr>
      <w:tr w:rsidR="007A224D" w:rsidRPr="00A54CE1" w:rsidTr="009D7C02"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Проводить инспекторские смотры технического состояния судов с ЯЭУ и судов АТО</w:t>
            </w:r>
          </w:p>
        </w:tc>
      </w:tr>
      <w:tr w:rsidR="007A224D" w:rsidRPr="00A54CE1" w:rsidTr="009D7C02"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надзорными и иными уполномоченными органами в части контроля технического состояния судов с ЯЭУ и судов АТО</w:t>
            </w:r>
          </w:p>
        </w:tc>
      </w:tr>
      <w:tr w:rsidR="007A224D" w:rsidRPr="00A54CE1" w:rsidTr="009D7C02"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Правила и требования РМРС</w:t>
            </w:r>
          </w:p>
        </w:tc>
      </w:tr>
      <w:tr w:rsidR="007A224D" w:rsidRPr="00A54CE1" w:rsidTr="009D7C02"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Правовые основы осуществления государственного надзора за техническим состоянием судов с ЯЭУ и судов АТО</w:t>
            </w:r>
          </w:p>
        </w:tc>
      </w:tr>
      <w:tr w:rsidR="007A224D" w:rsidRPr="00A54CE1" w:rsidTr="009D7C02"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Порядок проведения инспекторских смотров</w:t>
            </w:r>
          </w:p>
        </w:tc>
      </w:tr>
      <w:tr w:rsidR="007A224D" w:rsidRPr="00A54CE1" w:rsidTr="009D7C02"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Международные и национальные нормативные требования, регламенты и руководящие документы по технической эксплуатации и обслуживанию оборудования, механизмов, систем и устройств судов</w:t>
            </w:r>
          </w:p>
        </w:tc>
      </w:tr>
      <w:tr w:rsidR="007A224D" w:rsidRPr="00A54CE1" w:rsidTr="009D7C02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0" w:name="Par476"/>
      <w:bookmarkEnd w:id="20"/>
      <w:r w:rsidRPr="00A54CE1">
        <w:rPr>
          <w:rFonts w:ascii="Times New Roman" w:hAnsi="Times New Roman" w:cs="Times New Roman"/>
          <w:sz w:val="24"/>
          <w:szCs w:val="24"/>
        </w:rPr>
        <w:t>3.3. Обобщенная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технической эксплуатации флота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23"/>
        <w:gridCol w:w="7283"/>
      </w:tblGrid>
      <w:tr w:rsidR="007A224D" w:rsidRPr="00A54CE1" w:rsidTr="009D7C02"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АППУ</w:t>
            </w:r>
          </w:p>
        </w:tc>
      </w:tr>
      <w:tr w:rsidR="007A224D" w:rsidRPr="00A54CE1" w:rsidTr="009D7C02"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ЯЭУ</w:t>
            </w:r>
          </w:p>
        </w:tc>
      </w:tr>
      <w:tr w:rsidR="007A224D" w:rsidRPr="00A54CE1" w:rsidTr="009D7C02"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Механик-наставник ЭМС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7264"/>
      </w:tblGrid>
      <w:tr w:rsidR="007A224D" w:rsidRPr="00A54CE1" w:rsidTr="009D7C02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программы специалитета</w:t>
            </w:r>
            <w:r w:rsidR="00A53A36">
              <w:rPr>
                <w:rFonts w:ascii="Times New Roman" w:hAnsi="Times New Roman" w:cs="Times New Roman"/>
                <w:sz w:val="24"/>
                <w:szCs w:val="24"/>
              </w:rPr>
              <w:t>, магистратуры</w:t>
            </w:r>
          </w:p>
        </w:tc>
      </w:tr>
      <w:tr w:rsidR="007A224D" w:rsidRPr="00A54CE1" w:rsidTr="009D7C02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A36">
              <w:rPr>
                <w:rFonts w:ascii="Times New Roman" w:hAnsi="Times New Roman" w:cs="Times New Roman"/>
                <w:sz w:val="24"/>
                <w:szCs w:val="24"/>
              </w:rPr>
              <w:t>Для механика-наставника опыт работы на судах с ЯЭУ в должности не ниже второго механика (электромеханика, судового специалиста (инженера) в области обслуживания и управления реактором на судах с ЯЭУ) с опытом работы не менее трех лет.</w:t>
            </w:r>
          </w:p>
        </w:tc>
      </w:tr>
      <w:tr w:rsidR="007A224D" w:rsidRPr="00A54CE1" w:rsidTr="009D7C02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Соблюдение Устава о дисциплине работников организаций, эксплуатирующих особо радиационно опасные и ядерно опасные производства и объекты в области использования атомной энергии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1" w:name="Par509"/>
      <w:bookmarkEnd w:id="21"/>
      <w:r w:rsidRPr="00A54CE1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71"/>
        <w:gridCol w:w="1589"/>
        <w:gridCol w:w="6246"/>
      </w:tblGrid>
      <w:tr w:rsidR="007A224D" w:rsidRPr="00A54CE1" w:rsidTr="009D7C02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53A36" w:rsidRPr="00A54CE1" w:rsidTr="009D7C02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ОКЗ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2144</w:t>
              </w:r>
            </w:hyperlink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Инженеры-механики</w:t>
            </w:r>
          </w:p>
        </w:tc>
      </w:tr>
      <w:tr w:rsidR="00A53A36" w:rsidRPr="00A54CE1" w:rsidTr="009D7C02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3151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Судовой механик</w:t>
            </w:r>
          </w:p>
        </w:tc>
      </w:tr>
      <w:tr w:rsidR="00A53A36" w:rsidRPr="00A54CE1" w:rsidTr="009D7C02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A54C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ЕКС</w:t>
              </w:r>
            </w:hyperlink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</w:tr>
      <w:tr w:rsidR="00A53A36" w:rsidRPr="00A54CE1" w:rsidTr="008D7422"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ОКСО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26.05.02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55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Проектирование, изготовление и ремонт энергетических </w:t>
            </w:r>
            <w:r w:rsidRPr="00F30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установок и систем автоматизации кораблей и судов</w:t>
            </w:r>
          </w:p>
        </w:tc>
      </w:tr>
      <w:tr w:rsidR="00A53A36" w:rsidRPr="00A54CE1" w:rsidTr="008D7422"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26.05.06</w:t>
              </w:r>
            </w:hyperlink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</w:p>
        </w:tc>
      </w:tr>
      <w:tr w:rsidR="00A53A36" w:rsidRPr="00A54CE1" w:rsidTr="008D7422"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26.04.02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551">
              <w:rPr>
                <w:rFonts w:ascii="Times New Roman" w:hAnsi="Times New Roman" w:cs="Times New Roman"/>
                <w:sz w:val="24"/>
                <w:szCs w:val="24"/>
              </w:rPr>
              <w:t>Кораблестроение, океанотехника и системотехника объектов морской инфраструктуры</w:t>
            </w:r>
          </w:p>
        </w:tc>
      </w:tr>
      <w:tr w:rsidR="00A53A36" w:rsidRPr="00A54CE1" w:rsidTr="008D7422"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26.05.07</w:t>
              </w:r>
            </w:hyperlink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Эксплуатация судового электрооборудования и средств автоматики</w:t>
            </w:r>
          </w:p>
        </w:tc>
      </w:tr>
      <w:tr w:rsidR="00A53A36" w:rsidRPr="00A54CE1" w:rsidTr="008D7422"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2825C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14.04.02</w:t>
              </w:r>
            </w:hyperlink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A53A36" w:rsidRPr="00A54CE1" w:rsidTr="008D7422"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14.05.01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реакторы и материалы</w:t>
            </w:r>
          </w:p>
        </w:tc>
      </w:tr>
      <w:tr w:rsidR="00A53A36" w:rsidRPr="00A54CE1" w:rsidTr="008D7422"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14.05.03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Технологии разделения изотопов и ядерное топливо</w:t>
            </w:r>
          </w:p>
        </w:tc>
      </w:tr>
      <w:tr w:rsidR="00A53A36" w:rsidRPr="00A54CE1" w:rsidTr="008D7422">
        <w:tc>
          <w:tcPr>
            <w:tcW w:w="2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A54CE1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14.05.04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A36" w:rsidRPr="002825C6" w:rsidRDefault="00A53A36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Электроника и автоматика физических установок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2" w:name="Par530"/>
      <w:bookmarkEnd w:id="22"/>
      <w:r w:rsidRPr="00A54CE1">
        <w:rPr>
          <w:rFonts w:ascii="Times New Roman" w:hAnsi="Times New Roman" w:cs="Times New Roman"/>
          <w:sz w:val="24"/>
          <w:szCs w:val="24"/>
        </w:rPr>
        <w:t>3.3.1.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Организация методологического сопровождения в освоении новой техники и технологий экипажей судов с ЯЭУ и судов АТО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C/01.6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32"/>
        <w:gridCol w:w="7674"/>
      </w:tblGrid>
      <w:tr w:rsidR="007A224D" w:rsidRPr="00A54CE1" w:rsidTr="009D7C02"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Разработка планов внедрения новой техники и передовой технологии на основе предложений функциональных отделов предприятия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Согласование сроков внедрения новой техники и передовой технологии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Участие в рассмотрении технических заданий и проектов, приемке, проведении испытаний и освоении новых судов и оборудования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Оказание технической и организационной помощи по внедрению передовых методов технической эксплуатации и ремонта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Методологическое сопровождение экипажей судов с ЯЭУ и судов АТО в освоении новой техники и технологий</w:t>
            </w:r>
          </w:p>
        </w:tc>
      </w:tr>
      <w:tr w:rsidR="007A224D" w:rsidRPr="00A54CE1" w:rsidTr="009D7C02"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Передавать знания и навыки экипажам судов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с экипажами судов в процессе совместной деятельности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Владеть практическими знаниями, навыками для внедрения новой техники, технологии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Получать обратную связь, анализировать полученные данные</w:t>
            </w:r>
          </w:p>
        </w:tc>
      </w:tr>
      <w:tr w:rsidR="007A224D" w:rsidRPr="00A54CE1" w:rsidTr="009D7C02"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Техническая документация на внедряемую новую технику и технологии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Порядок адаптации новой техники и технологий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Каналы коммуникаций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Методы коммуникаций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Проблемы внедрения новой техники и технологий на судах с ЯЭУ и судах атомного технического обслуживания</w:t>
            </w:r>
          </w:p>
        </w:tc>
      </w:tr>
      <w:tr w:rsidR="007A224D" w:rsidRPr="00A54CE1" w:rsidTr="009D7C02"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Современные требования, предъявляемые к новым технологиям, технике</w:t>
            </w:r>
          </w:p>
        </w:tc>
      </w:tr>
      <w:tr w:rsidR="007A224D" w:rsidRPr="00A54CE1" w:rsidTr="009D7C02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3" w:name="Par572"/>
      <w:bookmarkEnd w:id="23"/>
      <w:r w:rsidRPr="00A54CE1">
        <w:rPr>
          <w:rFonts w:ascii="Times New Roman" w:hAnsi="Times New Roman" w:cs="Times New Roman"/>
          <w:sz w:val="24"/>
          <w:szCs w:val="24"/>
        </w:rPr>
        <w:t>3.3.2. Трудовая функция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3206"/>
        <w:gridCol w:w="643"/>
        <w:gridCol w:w="1008"/>
        <w:gridCol w:w="2002"/>
        <w:gridCol w:w="1243"/>
      </w:tblGrid>
      <w:tr w:rsidR="007A224D" w:rsidRPr="00A54CE1" w:rsidTr="009D7C02">
        <w:tc>
          <w:tcPr>
            <w:tcW w:w="210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организации технической учебы экипажей судов с ЯЭУ и судов АТО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C/02.6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30"/>
        <w:gridCol w:w="1442"/>
        <w:gridCol w:w="476"/>
        <w:gridCol w:w="1917"/>
        <w:gridCol w:w="1470"/>
        <w:gridCol w:w="2671"/>
      </w:tblGrid>
      <w:tr w:rsidR="007A224D" w:rsidRPr="00A54CE1" w:rsidTr="009D7C02">
        <w:tc>
          <w:tcPr>
            <w:tcW w:w="22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24D" w:rsidRPr="00A54CE1" w:rsidTr="009D7C02">
        <w:tc>
          <w:tcPr>
            <w:tcW w:w="2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67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97"/>
        <w:gridCol w:w="7609"/>
      </w:tblGrid>
      <w:tr w:rsidR="007A224D" w:rsidRPr="00A54CE1" w:rsidTr="009D7C02"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Обобщение опыта и предложений по повышению уровня технической эксплуатации средств, механизмов, устройств, выдача заключений и рекомендаций по их внедрению</w:t>
            </w:r>
          </w:p>
        </w:tc>
      </w:tr>
      <w:tr w:rsidR="007A224D" w:rsidRPr="00A54CE1" w:rsidTr="009D7C02"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Контроль порядка проведения технической учебы на судах</w:t>
            </w:r>
          </w:p>
        </w:tc>
      </w:tr>
      <w:tr w:rsidR="007A224D" w:rsidRPr="00A54CE1" w:rsidTr="009D7C02"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Проверка знаний обязанностей и нормативно-технической документации по безопасному ведению работ у персонала судов с ЯЭУ и судов АТО</w:t>
            </w:r>
          </w:p>
        </w:tc>
      </w:tr>
      <w:tr w:rsidR="007A224D" w:rsidRPr="00A54CE1" w:rsidTr="009D7C02"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организации технической учебы по результатам анализа итогов технической эксплуатации судов с ЯЭУ и судов АТО</w:t>
            </w:r>
          </w:p>
        </w:tc>
      </w:tr>
      <w:tr w:rsidR="007A224D" w:rsidRPr="00A54CE1" w:rsidTr="009D7C02"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Применять практические знания по технической эксплуатации судовых средств</w:t>
            </w:r>
          </w:p>
        </w:tc>
      </w:tr>
      <w:tr w:rsidR="007A224D" w:rsidRPr="00A54CE1" w:rsidTr="009D7C02"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Передавать накопленный опыт техническому персоналу судов с ЯЭУ и судов АТО</w:t>
            </w:r>
          </w:p>
        </w:tc>
      </w:tr>
      <w:tr w:rsidR="007A224D" w:rsidRPr="00A54CE1" w:rsidTr="009D7C02"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Организовывать проведение технической учебы на судах с ЯЭУ и судах атомного технического обслуживания</w:t>
            </w:r>
          </w:p>
        </w:tc>
      </w:tr>
      <w:tr w:rsidR="007A224D" w:rsidRPr="00A54CE1" w:rsidTr="009D7C02"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судовых средств, устройств и механизмов</w:t>
            </w:r>
          </w:p>
        </w:tc>
      </w:tr>
      <w:tr w:rsidR="007A224D" w:rsidRPr="00A54CE1" w:rsidTr="009D7C02"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Требования международных конвенций, руководящих документов надзорных органов, регламентирующих безопасность технической эксплуатации судов и технических средств</w:t>
            </w:r>
          </w:p>
        </w:tc>
      </w:tr>
      <w:tr w:rsidR="007A224D" w:rsidRPr="00A54CE1" w:rsidTr="009D7C02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24D" w:rsidRPr="00A54CE1" w:rsidRDefault="007A2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9D7C02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ar608"/>
      <w:bookmarkEnd w:id="24"/>
      <w:r w:rsidRPr="009D7C02">
        <w:rPr>
          <w:rFonts w:ascii="Times New Roman" w:hAnsi="Times New Roman" w:cs="Times New Roman"/>
          <w:sz w:val="28"/>
          <w:szCs w:val="28"/>
        </w:rPr>
        <w:t>IV. Сведения об организациях - разработчиках</w:t>
      </w:r>
    </w:p>
    <w:p w:rsidR="007A224D" w:rsidRPr="009D7C02" w:rsidRDefault="007A2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C02">
        <w:rPr>
          <w:rFonts w:ascii="Times New Roman" w:hAnsi="Times New Roman" w:cs="Times New Roman"/>
          <w:sz w:val="28"/>
          <w:szCs w:val="28"/>
        </w:rPr>
        <w:t>профессионального стандарта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5" w:name="Par611"/>
      <w:bookmarkEnd w:id="25"/>
      <w:r w:rsidRPr="00A54CE1">
        <w:rPr>
          <w:rFonts w:ascii="Times New Roman" w:hAnsi="Times New Roman" w:cs="Times New Roman"/>
          <w:sz w:val="24"/>
          <w:szCs w:val="24"/>
        </w:rPr>
        <w:t>4.1. Ответственная организация-разработчик</w:t>
      </w: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55"/>
        <w:gridCol w:w="7451"/>
      </w:tblGrid>
      <w:tr w:rsidR="009D7C02" w:rsidRPr="009D7C02" w:rsidTr="00314FBB">
        <w:trPr>
          <w:trHeight w:val="28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7C02" w:rsidRPr="009D7C02" w:rsidRDefault="009D7C02" w:rsidP="009D7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C02">
              <w:rPr>
                <w:rFonts w:ascii="Times New Roman" w:hAnsi="Times New Roman" w:cs="Times New Roman"/>
                <w:sz w:val="24"/>
                <w:szCs w:val="24"/>
              </w:rPr>
              <w:t xml:space="preserve">«Государственный университет морского и речного флота имени адмирала С.О. Макарова» Мурманский филиал, </w:t>
            </w:r>
          </w:p>
        </w:tc>
      </w:tr>
      <w:tr w:rsidR="009D7C02" w:rsidRPr="009D7C02" w:rsidTr="00314FBB">
        <w:tc>
          <w:tcPr>
            <w:tcW w:w="2755" w:type="dxa"/>
            <w:tcBorders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7C02" w:rsidRPr="009D7C02" w:rsidRDefault="009D7C02" w:rsidP="009D7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C0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7451" w:type="dxa"/>
            <w:tcBorders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7C02" w:rsidRPr="009D7C02" w:rsidRDefault="009D7C02" w:rsidP="00A5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7C02">
              <w:rPr>
                <w:rFonts w:ascii="Times New Roman" w:hAnsi="Times New Roman" w:cs="Times New Roman"/>
                <w:sz w:val="24"/>
                <w:szCs w:val="24"/>
              </w:rPr>
              <w:t>Рябченко Роман Борисович</w:t>
            </w:r>
          </w:p>
        </w:tc>
      </w:tr>
    </w:tbl>
    <w:p w:rsidR="009D7C02" w:rsidRPr="009D7C02" w:rsidRDefault="009D7C02" w:rsidP="009D7C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7C02" w:rsidRPr="009D7C02" w:rsidRDefault="009D7C02" w:rsidP="009D7C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794"/>
      <w:bookmarkEnd w:id="26"/>
      <w:r w:rsidRPr="009D7C02">
        <w:rPr>
          <w:rFonts w:ascii="Times New Roman" w:hAnsi="Times New Roman" w:cs="Times New Roman"/>
          <w:sz w:val="24"/>
          <w:szCs w:val="24"/>
        </w:rPr>
        <w:t>4.2. Наименования организаций-разработчиков</w:t>
      </w:r>
    </w:p>
    <w:p w:rsidR="009D7C02" w:rsidRPr="009D7C02" w:rsidRDefault="009D7C02" w:rsidP="009D7C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9692"/>
      </w:tblGrid>
      <w:tr w:rsidR="009D7C02" w:rsidRPr="009D7C02" w:rsidTr="00314FBB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7C02" w:rsidRPr="009D7C02" w:rsidRDefault="009D7C02" w:rsidP="009D7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C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7C02" w:rsidRPr="009D7C02" w:rsidRDefault="009D7C02" w:rsidP="009D7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C02">
              <w:rPr>
                <w:rFonts w:ascii="Times New Roman" w:hAnsi="Times New Roman" w:cs="Times New Roman"/>
                <w:sz w:val="24"/>
                <w:szCs w:val="24"/>
              </w:rPr>
              <w:t>Санкт-Петербургский филиал НОУ ДПО "ЦИПК Росатома", город Санкт-Петербург</w:t>
            </w:r>
          </w:p>
        </w:tc>
      </w:tr>
      <w:tr w:rsidR="009D7C02" w:rsidRPr="009D7C02" w:rsidTr="00314FBB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7C02" w:rsidRPr="009D7C02" w:rsidRDefault="009D7C02" w:rsidP="009D7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C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7C02" w:rsidRPr="009D7C02" w:rsidRDefault="009D7C02" w:rsidP="009D7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C02">
              <w:rPr>
                <w:rFonts w:ascii="Times New Roman" w:hAnsi="Times New Roman" w:cs="Times New Roman"/>
                <w:sz w:val="24"/>
                <w:szCs w:val="24"/>
              </w:rPr>
              <w:t>ФГУП "Атомфлот", город М</w:t>
            </w:r>
            <w:bookmarkStart w:id="27" w:name="_GoBack"/>
            <w:bookmarkEnd w:id="27"/>
            <w:r w:rsidRPr="009D7C02">
              <w:rPr>
                <w:rFonts w:ascii="Times New Roman" w:hAnsi="Times New Roman" w:cs="Times New Roman"/>
                <w:sz w:val="24"/>
                <w:szCs w:val="24"/>
              </w:rPr>
              <w:t>урманск</w:t>
            </w:r>
          </w:p>
        </w:tc>
      </w:tr>
    </w:tbl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24D" w:rsidRPr="00A54CE1" w:rsidRDefault="007A224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7C02" w:rsidRDefault="009D7C02" w:rsidP="009D7C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&lt;1&gt; Общероссийский </w:t>
      </w:r>
      <w:hyperlink r:id="rId23" w:history="1">
        <w:r>
          <w:rPr>
            <w:color w:val="0000FF"/>
          </w:rPr>
          <w:t>классификатор</w:t>
        </w:r>
      </w:hyperlink>
      <w:r>
        <w:t xml:space="preserve"> занятий.</w:t>
      </w:r>
    </w:p>
    <w:p w:rsidR="009D7C02" w:rsidRDefault="009D7C02" w:rsidP="009D7C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&lt;2&gt; Общероссийский </w:t>
      </w:r>
      <w:hyperlink r:id="rId24" w:history="1">
        <w:r>
          <w:rPr>
            <w:color w:val="0000FF"/>
          </w:rPr>
          <w:t>классификатор</w:t>
        </w:r>
      </w:hyperlink>
      <w:r>
        <w:t xml:space="preserve"> видов экономической деятельности.</w:t>
      </w:r>
    </w:p>
    <w:p w:rsidR="00095031" w:rsidRPr="00A54CE1" w:rsidRDefault="00095031">
      <w:pPr>
        <w:rPr>
          <w:rFonts w:ascii="Times New Roman" w:hAnsi="Times New Roman" w:cs="Times New Roman"/>
          <w:sz w:val="24"/>
          <w:szCs w:val="24"/>
        </w:rPr>
      </w:pPr>
    </w:p>
    <w:sectPr w:rsidR="00095031" w:rsidRPr="00A54CE1" w:rsidSect="00A54CE1">
      <w:pgSz w:w="11905" w:h="16838"/>
      <w:pgMar w:top="1134" w:right="565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24D"/>
    <w:rsid w:val="00095031"/>
    <w:rsid w:val="00323FD3"/>
    <w:rsid w:val="007A224D"/>
    <w:rsid w:val="009D7C02"/>
    <w:rsid w:val="00A53A36"/>
    <w:rsid w:val="00A54CE1"/>
    <w:rsid w:val="00A83904"/>
    <w:rsid w:val="00D93462"/>
    <w:rsid w:val="00F30551"/>
    <w:rsid w:val="00FA2DAB"/>
    <w:rsid w:val="00FA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18095B-F84C-4BF8-A6C1-1666DE8A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A2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43C5515ACD714A09100ADF3F930682BA6C2E44749EF42C18C9665B7697A72B7B154D96FF04FE0ADDA5H" TargetMode="External"/><Relationship Id="rId13" Type="http://schemas.openxmlformats.org/officeDocument/2006/relationships/hyperlink" Target="consultantplus://offline/ref=8043C5515ACD714A09100ADF3F930682BA6C2E44749EF42C18C9665B7697A72B7B154D96FF04FE0ADDA5H" TargetMode="External"/><Relationship Id="rId18" Type="http://schemas.openxmlformats.org/officeDocument/2006/relationships/hyperlink" Target="consultantplus://offline/ref=8043C5515ACD714A09100ADF3F930682BA6C2E44749EF42C18C9665B7697A72B7B154D96FF04FE0ADDA5H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043C5515ACD714A09100ADF3F930682BA6C2E4B7699F42C18C9665B7697A72B7B154D96FF04FA05DDABH" TargetMode="External"/><Relationship Id="rId7" Type="http://schemas.openxmlformats.org/officeDocument/2006/relationships/hyperlink" Target="consultantplus://offline/ref=8043C5515ACD714A09100ADF3F930682BA6F29407B9BF42C18C9665B76D9A7H" TargetMode="External"/><Relationship Id="rId12" Type="http://schemas.openxmlformats.org/officeDocument/2006/relationships/hyperlink" Target="consultantplus://offline/ref=C9C702E1DDACB881A5F3DED15956948E568F27D4947F3C6634BF33CD6F8719275A1BAB824CB40E86WAFAH" TargetMode="External"/><Relationship Id="rId17" Type="http://schemas.openxmlformats.org/officeDocument/2006/relationships/hyperlink" Target="consultantplus://offline/ref=C9C702E1DDACB881A5F3DED15956948E568F27D4947F3C6634BF33CD6F8719275A1BAB824CB40E86WAFAH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043C5515ACD714A09100ADF3F930682BA6C2E4B7699F42C18C9665B7697A72B7B154D96FF04FA05DDABH" TargetMode="External"/><Relationship Id="rId20" Type="http://schemas.openxmlformats.org/officeDocument/2006/relationships/hyperlink" Target="consultantplus://offline/ref=8043C5515ACD714A09100ADF3F930682BA6C2E4B7699F42C18C9665B7697A72B7B154D96FF04FA04DDA2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43C5515ACD714A09100ADF3F930682BA6A234B7290F42C18C9665B7697A72B7B154D96FF04FC03DDA0H" TargetMode="External"/><Relationship Id="rId11" Type="http://schemas.openxmlformats.org/officeDocument/2006/relationships/hyperlink" Target="consultantplus://offline/ref=8043C5515ACD714A09100ADF3F930682BA6C2E4B7699F42C18C9665B7697A72B7B154D96FF04FA05DDABH" TargetMode="External"/><Relationship Id="rId24" Type="http://schemas.openxmlformats.org/officeDocument/2006/relationships/hyperlink" Target="consultantplus://offline/ref=C9C702E1DDACB881A5F3DED15956948E56892AD490763C6634BF33CD6FW8F7H" TargetMode="External"/><Relationship Id="rId5" Type="http://schemas.openxmlformats.org/officeDocument/2006/relationships/hyperlink" Target="consultantplus://offline/ref=8043C5515ACD714A09100ADF3F930682BA6C2E44749EF42C18C9665B76D9A7H" TargetMode="External"/><Relationship Id="rId15" Type="http://schemas.openxmlformats.org/officeDocument/2006/relationships/hyperlink" Target="consultantplus://offline/ref=8043C5515ACD714A09100ADF3F930682BA6C2E4B7699F42C18C9665B7697A72B7B154D96FF04FA04DDA2H" TargetMode="External"/><Relationship Id="rId23" Type="http://schemas.openxmlformats.org/officeDocument/2006/relationships/hyperlink" Target="consultantplus://offline/ref=C9C702E1DDACB881A5F3DED15956948E568F27DB96783C6634BF33CD6FW8F7H" TargetMode="External"/><Relationship Id="rId10" Type="http://schemas.openxmlformats.org/officeDocument/2006/relationships/hyperlink" Target="consultantplus://offline/ref=8043C5515ACD714A09100ADF3F930682BA6C2E4B7699F42C18C9665B7697A72B7B154D96FF04FA04DDA2H" TargetMode="External"/><Relationship Id="rId19" Type="http://schemas.openxmlformats.org/officeDocument/2006/relationships/hyperlink" Target="consultantplus://offline/ref=8043C5515ACD714A09100ADF3F930682BA6822427A98F42C18C9665B7697A72B7B154D96FF04FA07DDABH" TargetMode="External"/><Relationship Id="rId4" Type="http://schemas.openxmlformats.org/officeDocument/2006/relationships/hyperlink" Target="consultantplus://offline/ref=8043C5515ACD714A09100ADF3F930682BA6C2E44749EF42C18C9665B7697A72B7B154D96FF04FE0ADDA5H" TargetMode="External"/><Relationship Id="rId9" Type="http://schemas.openxmlformats.org/officeDocument/2006/relationships/hyperlink" Target="consultantplus://offline/ref=8043C5515ACD714A09100ADF3F930682BA6822427A98F42C18C9665B7697A72B7B154D96FF04FA07DDABH" TargetMode="External"/><Relationship Id="rId14" Type="http://schemas.openxmlformats.org/officeDocument/2006/relationships/hyperlink" Target="consultantplus://offline/ref=8043C5515ACD714A09100ADF3F930682BA6822427A98F42C18C9665B7697A72B7B154D96FF04FA07DDABH" TargetMode="External"/><Relationship Id="rId22" Type="http://schemas.openxmlformats.org/officeDocument/2006/relationships/hyperlink" Target="consultantplus://offline/ref=C9C702E1DDACB881A5F3DED15956948E568F27D4947F3C6634BF33CD6F8719275A1BAB824CB40E86WAF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15</Pages>
  <Words>3821</Words>
  <Characters>21781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"Атомфлот"</Company>
  <LinksUpToDate>false</LinksUpToDate>
  <CharactersWithSpaces>25551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Володько Р.И.</dc:creator>
  <cp:keywords/>
  <dc:description/>
  <cp:lastModifiedBy>Володько Руслан Иванович (Аттестованная сеть)</cp:lastModifiedBy>
  <cp:revision>3</cp:revision>
  <dcterms:created xsi:type="dcterms:W3CDTF">2018-06-09T17:40:00Z</dcterms:created>
  <dcterms:modified xsi:type="dcterms:W3CDTF">2018-06-13T18:42:00Z</dcterms:modified>
</cp:coreProperties>
</file>